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19" w:rsidRPr="00B12A3C" w:rsidRDefault="00062619" w:rsidP="004D3F0C">
      <w:pPr>
        <w:pStyle w:val="NormalWeb"/>
        <w:shd w:val="clear" w:color="auto" w:fill="FFFFFF"/>
        <w:spacing w:before="120" w:beforeAutospacing="0" w:after="240" w:afterAutospacing="0"/>
        <w:jc w:val="center"/>
        <w:rPr>
          <w:rFonts w:asciiTheme="minorHAnsi" w:hAnsiTheme="minorHAnsi" w:cs="Arial"/>
          <w:color w:val="252525"/>
          <w:u w:val="single"/>
          <w:lang w:val="el-GR"/>
        </w:rPr>
      </w:pPr>
      <w:r w:rsidRPr="00B12A3C">
        <w:rPr>
          <w:rFonts w:asciiTheme="minorHAnsi" w:hAnsiTheme="minorHAnsi" w:cs="Arial"/>
          <w:color w:val="252525"/>
          <w:u w:val="single"/>
          <w:lang w:val="el-GR"/>
        </w:rPr>
        <w:t>Σιβηρία</w:t>
      </w:r>
    </w:p>
    <w:p w:rsidR="00DF6437" w:rsidRPr="008A6BAD" w:rsidRDefault="00453DF0" w:rsidP="004D3F0C">
      <w:pPr>
        <w:pStyle w:val="NormalWeb"/>
        <w:shd w:val="clear" w:color="auto" w:fill="FFFFFF"/>
        <w:spacing w:before="120" w:beforeAutospacing="0" w:after="240" w:afterAutospacing="0"/>
        <w:rPr>
          <w:rFonts w:asciiTheme="minorHAnsi" w:hAnsiTheme="minorHAnsi" w:cs="Arial"/>
          <w:color w:val="252525"/>
          <w:lang w:val="el-GR"/>
        </w:rPr>
      </w:pPr>
      <w:r w:rsidRPr="00064F5E">
        <w:rPr>
          <w:rFonts w:asciiTheme="minorHAnsi" w:hAnsiTheme="minorHAnsi" w:cs="Arial"/>
          <w:color w:val="252525"/>
          <w:lang w:val="el-GR"/>
        </w:rPr>
        <w:t>Η ψυχρότητα των χειμώνων στη Σιβηρία είναι χαρακτηριστική. Στην Σιβηρία, η θερμοκρασία έχει πέσει στους -71,3°</w:t>
      </w:r>
      <w:r w:rsidRPr="00064F5E">
        <w:rPr>
          <w:rFonts w:asciiTheme="minorHAnsi" w:hAnsiTheme="minorHAnsi" w:cs="Arial"/>
          <w:color w:val="252525"/>
        </w:rPr>
        <w:t>C</w:t>
      </w:r>
      <w:r w:rsidRPr="00064F5E">
        <w:rPr>
          <w:rFonts w:asciiTheme="minorHAnsi" w:hAnsiTheme="minorHAnsi" w:cs="Arial"/>
          <w:color w:val="252525"/>
          <w:lang w:val="el-GR"/>
        </w:rPr>
        <w:t xml:space="preserve"> στο χωριό </w:t>
      </w:r>
      <w:proofErr w:type="spellStart"/>
      <w:r w:rsidRPr="00064F5E">
        <w:rPr>
          <w:rFonts w:asciiTheme="minorHAnsi" w:hAnsiTheme="minorHAnsi" w:cs="Arial"/>
          <w:color w:val="252525"/>
          <w:lang w:val="el-GR"/>
        </w:rPr>
        <w:t>Οϊμιάκον</w:t>
      </w:r>
      <w:proofErr w:type="spellEnd"/>
      <w:r w:rsidRPr="00064F5E">
        <w:rPr>
          <w:rFonts w:asciiTheme="minorHAnsi" w:hAnsiTheme="minorHAnsi" w:cs="Arial"/>
          <w:color w:val="252525"/>
          <w:lang w:val="el-GR"/>
        </w:rPr>
        <w:t xml:space="preserve"> και για αυτόν τον λόγο αυτό το μέρος της Σιβηρίας έσπασε το ρεκόρ της χαμηλότερης θερμοκρασίας του κόσμου σε κατοικημένη περιοχή (αν και η χαμηλότερη θερμοκρασία που &lt;&lt;χτύπησε&gt;&gt; ποτέ την Γη ήταν στην Ανταρκτική όταν ο υδράργυρος πάγωσε στους -89,2°</w:t>
      </w:r>
      <w:r w:rsidRPr="00064F5E">
        <w:rPr>
          <w:rFonts w:asciiTheme="minorHAnsi" w:hAnsiTheme="minorHAnsi" w:cs="Arial"/>
          <w:color w:val="252525"/>
        </w:rPr>
        <w:t>C</w:t>
      </w:r>
      <w:r w:rsidRPr="00064F5E">
        <w:rPr>
          <w:rFonts w:asciiTheme="minorHAnsi" w:hAnsiTheme="minorHAnsi" w:cs="Arial"/>
          <w:color w:val="252525"/>
          <w:lang w:val="el-GR"/>
        </w:rPr>
        <w:t xml:space="preserve"> ). </w:t>
      </w:r>
      <w:r w:rsidR="008A6BAD" w:rsidRPr="005923A9">
        <w:rPr>
          <w:rFonts w:asciiTheme="minorHAnsi" w:hAnsiTheme="minorHAnsi" w:cs="Arial"/>
          <w:color w:val="252525"/>
          <w:lang w:val="el-GR"/>
        </w:rPr>
        <w:t>1</w:t>
      </w:r>
      <w:r w:rsidR="00E71C2C">
        <w:rPr>
          <w:rFonts w:asciiTheme="minorHAnsi" w:hAnsiTheme="minorHAnsi" w:cs="Arial"/>
          <w:color w:val="252525"/>
          <w:lang w:val="el-GR"/>
        </w:rPr>
        <w:t xml:space="preserve"> </w:t>
      </w:r>
      <w:r w:rsidR="00E71C2C" w:rsidRPr="00E71C2C">
        <w:rPr>
          <w:rFonts w:asciiTheme="minorHAnsi" w:hAnsiTheme="minorHAnsi" w:cs="Arial"/>
          <w:color w:val="252525"/>
          <w:highlight w:val="yellow"/>
          <w:lang w:val="el-GR"/>
        </w:rPr>
        <w:t>1</w:t>
      </w:r>
      <w:r w:rsidR="00E71C2C" w:rsidRPr="00E71C2C">
        <w:rPr>
          <w:rFonts w:asciiTheme="minorHAnsi" w:hAnsiTheme="minorHAnsi" w:cs="Arial"/>
          <w:color w:val="252525"/>
          <w:highlight w:val="yellow"/>
          <w:vertAlign w:val="superscript"/>
          <w:lang w:val="el-GR"/>
        </w:rPr>
        <w:t>η</w:t>
      </w:r>
      <w:r w:rsidR="00E71C2C" w:rsidRPr="00E71C2C">
        <w:rPr>
          <w:rFonts w:asciiTheme="minorHAnsi" w:hAnsiTheme="minorHAnsi" w:cs="Arial"/>
          <w:color w:val="252525"/>
          <w:highlight w:val="yellow"/>
          <w:lang w:val="el-GR"/>
        </w:rPr>
        <w:t xml:space="preserve"> Παράγραφος</w:t>
      </w:r>
      <w:r w:rsidR="00E71C2C">
        <w:rPr>
          <w:rFonts w:asciiTheme="minorHAnsi" w:hAnsiTheme="minorHAnsi" w:cs="Arial"/>
          <w:color w:val="252525"/>
          <w:lang w:val="el-GR"/>
        </w:rPr>
        <w:t xml:space="preserve"> </w:t>
      </w:r>
    </w:p>
    <w:p w:rsidR="00453DF0" w:rsidRDefault="00453DF0" w:rsidP="004D3F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52525"/>
          <w:lang w:val="el-GR"/>
        </w:rPr>
      </w:pPr>
      <w:r w:rsidRPr="004807DF">
        <w:rPr>
          <w:rFonts w:asciiTheme="minorHAnsi" w:hAnsiTheme="minorHAnsi" w:cs="Arial"/>
          <w:color w:val="252525"/>
          <w:lang w:val="el-GR"/>
        </w:rPr>
        <w:t>Ο παγετός στα Ν. διαρκεί περίπου 140 ημέρες κάθε χρόνο και στα Β. πάνω από 260 ημέρες. Τα ποτάμια στα Ν. παγώνουν 6 μήνες το χρόνο, ενώ στα Β. περισσότερο από 8 μήνες. Η Σιβηρία καλύπτεται κατά 40% από μεγάλα δάση κωνοφόρων δέντρων. Σε αφθονία βρίσκονται τα</w:t>
      </w:r>
      <w:r w:rsidRPr="00AA3D4F">
        <w:rPr>
          <w:rFonts w:asciiTheme="minorHAnsi" w:hAnsiTheme="minorHAnsi" w:cs="Arial"/>
          <w:color w:val="252525"/>
          <w:lang w:val="el-GR"/>
        </w:rPr>
        <w:t> </w:t>
      </w:r>
      <w:hyperlink r:id="rId7" w:tooltip="Έλατο" w:history="1">
        <w:r w:rsidRPr="00AA3D4F">
          <w:rPr>
            <w:rFonts w:asciiTheme="minorHAnsi" w:hAnsiTheme="minorHAnsi" w:cs="Arial"/>
            <w:color w:val="252525"/>
            <w:lang w:val="el-GR"/>
          </w:rPr>
          <w:t>έλατα</w:t>
        </w:r>
      </w:hyperlink>
      <w:r w:rsidRPr="004807DF">
        <w:rPr>
          <w:rFonts w:asciiTheme="minorHAnsi" w:hAnsiTheme="minorHAnsi" w:cs="Arial"/>
          <w:color w:val="252525"/>
          <w:lang w:val="el-GR"/>
        </w:rPr>
        <w:t>, οι</w:t>
      </w:r>
      <w:r w:rsidRPr="00AA3D4F">
        <w:rPr>
          <w:rFonts w:asciiTheme="minorHAnsi" w:hAnsiTheme="minorHAnsi" w:cs="Arial"/>
          <w:color w:val="252525"/>
          <w:lang w:val="el-GR"/>
        </w:rPr>
        <w:t> </w:t>
      </w:r>
      <w:hyperlink r:id="rId8" w:tooltip="Σημύδα" w:history="1">
        <w:r w:rsidRPr="00AA3D4F">
          <w:rPr>
            <w:rFonts w:asciiTheme="minorHAnsi" w:hAnsiTheme="minorHAnsi" w:cs="Arial"/>
            <w:color w:val="252525"/>
            <w:lang w:val="el-GR"/>
          </w:rPr>
          <w:t>σημύδες</w:t>
        </w:r>
      </w:hyperlink>
      <w:r w:rsidRPr="004807DF">
        <w:rPr>
          <w:rFonts w:asciiTheme="minorHAnsi" w:hAnsiTheme="minorHAnsi" w:cs="Arial"/>
          <w:color w:val="252525"/>
          <w:lang w:val="el-GR"/>
        </w:rPr>
        <w:t>,</w:t>
      </w:r>
      <w:r w:rsidRPr="00AA3D4F">
        <w:rPr>
          <w:rFonts w:asciiTheme="minorHAnsi" w:hAnsiTheme="minorHAnsi" w:cs="Arial"/>
          <w:color w:val="252525"/>
          <w:lang w:val="el-GR"/>
        </w:rPr>
        <w:t> </w:t>
      </w:r>
      <w:hyperlink r:id="rId9" w:tooltip="Λεύκα" w:history="1">
        <w:r w:rsidRPr="00AA3D4F">
          <w:rPr>
            <w:rFonts w:asciiTheme="minorHAnsi" w:hAnsiTheme="minorHAnsi" w:cs="Arial"/>
            <w:color w:val="252525"/>
            <w:lang w:val="el-GR"/>
          </w:rPr>
          <w:t>λεύκες</w:t>
        </w:r>
      </w:hyperlink>
      <w:r w:rsidRPr="004807DF">
        <w:rPr>
          <w:rFonts w:asciiTheme="minorHAnsi" w:hAnsiTheme="minorHAnsi" w:cs="Arial"/>
          <w:color w:val="252525"/>
          <w:lang w:val="el-GR"/>
        </w:rPr>
        <w:t>,</w:t>
      </w:r>
      <w:r w:rsidRPr="00AA3D4F">
        <w:rPr>
          <w:rFonts w:asciiTheme="minorHAnsi" w:hAnsiTheme="minorHAnsi" w:cs="Arial"/>
          <w:color w:val="252525"/>
          <w:lang w:val="el-GR"/>
        </w:rPr>
        <w:t> </w:t>
      </w:r>
      <w:hyperlink r:id="rId10" w:tooltip="Βρύα" w:history="1">
        <w:r w:rsidRPr="00AA3D4F">
          <w:rPr>
            <w:rFonts w:asciiTheme="minorHAnsi" w:hAnsiTheme="minorHAnsi" w:cs="Arial"/>
            <w:color w:val="252525"/>
            <w:lang w:val="el-GR"/>
          </w:rPr>
          <w:t>βρύα</w:t>
        </w:r>
      </w:hyperlink>
      <w:r w:rsidRPr="00AA3D4F">
        <w:rPr>
          <w:rFonts w:asciiTheme="minorHAnsi" w:hAnsiTheme="minorHAnsi" w:cs="Arial"/>
          <w:color w:val="252525"/>
          <w:lang w:val="el-GR"/>
        </w:rPr>
        <w:t> </w:t>
      </w:r>
      <w:r w:rsidRPr="004807DF">
        <w:rPr>
          <w:rFonts w:asciiTheme="minorHAnsi" w:hAnsiTheme="minorHAnsi" w:cs="Arial"/>
          <w:color w:val="252525"/>
          <w:lang w:val="el-GR"/>
        </w:rPr>
        <w:t>κ.ά..</w:t>
      </w:r>
      <w:r w:rsidR="008A6BAD" w:rsidRPr="00AA3D4F">
        <w:rPr>
          <w:rFonts w:asciiTheme="minorHAnsi" w:hAnsiTheme="minorHAnsi" w:cs="Arial"/>
          <w:color w:val="252525"/>
          <w:lang w:val="el-GR"/>
        </w:rPr>
        <w:t>2</w:t>
      </w:r>
    </w:p>
    <w:p w:rsidR="00E71C2C" w:rsidRDefault="00E71C2C" w:rsidP="004D3F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52525"/>
          <w:lang w:val="el-GR"/>
        </w:rPr>
      </w:pPr>
      <w:r>
        <w:rPr>
          <w:rFonts w:asciiTheme="minorHAnsi" w:hAnsiTheme="minorHAnsi" w:cs="Arial"/>
          <w:color w:val="252525"/>
          <w:highlight w:val="yellow"/>
          <w:lang w:val="el-GR"/>
        </w:rPr>
        <w:t>2</w:t>
      </w:r>
      <w:r w:rsidRPr="00E71C2C">
        <w:rPr>
          <w:rFonts w:asciiTheme="minorHAnsi" w:hAnsiTheme="minorHAnsi" w:cs="Arial"/>
          <w:color w:val="252525"/>
          <w:highlight w:val="yellow"/>
          <w:vertAlign w:val="superscript"/>
          <w:lang w:val="el-GR"/>
        </w:rPr>
        <w:t>η</w:t>
      </w:r>
      <w:r w:rsidRPr="00E71C2C">
        <w:rPr>
          <w:rFonts w:asciiTheme="minorHAnsi" w:hAnsiTheme="minorHAnsi" w:cs="Arial"/>
          <w:color w:val="252525"/>
          <w:highlight w:val="yellow"/>
          <w:lang w:val="el-GR"/>
        </w:rPr>
        <w:t xml:space="preserve"> Παράγραφος</w:t>
      </w:r>
      <w:r>
        <w:rPr>
          <w:rFonts w:asciiTheme="minorHAnsi" w:hAnsiTheme="minorHAnsi" w:cs="Arial"/>
          <w:color w:val="252525"/>
          <w:lang w:val="el-GR"/>
        </w:rPr>
        <w:t xml:space="preserve"> </w:t>
      </w:r>
    </w:p>
    <w:p w:rsidR="004D3F0C" w:rsidRDefault="004D3F0C" w:rsidP="004D3F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52525"/>
          <w:lang w:val="el-GR"/>
        </w:rPr>
      </w:pPr>
    </w:p>
    <w:p w:rsidR="00DF6437" w:rsidRPr="00AA3D4F" w:rsidRDefault="00453DF0" w:rsidP="004D3F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52525"/>
          <w:lang w:val="el-GR"/>
        </w:rPr>
      </w:pPr>
      <w:r w:rsidRPr="00AA3D4F">
        <w:rPr>
          <w:rFonts w:asciiTheme="minorHAnsi" w:hAnsiTheme="minorHAnsi" w:cs="Arial"/>
          <w:color w:val="252525"/>
          <w:lang w:val="el-GR"/>
        </w:rPr>
        <w:t>Εδώ βρίσκονται τα ζώα που προσφέρουν τα πολύτιμα δέρματα, όπως η αλεπού, ο τάρανδος, ο σκίουρος, ο λαγός, ο λύκος, η αρκούδα κ.ά. Αφθονία ψαριών συναντάμε επίσης στους ποταμούς της Σιβηρίας που οι σπουδαιότεροι είναι: ο </w:t>
      </w:r>
      <w:hyperlink r:id="rId11" w:tooltip="Ομπ (Ρωσία)" w:history="1">
        <w:r w:rsidRPr="00AA3D4F">
          <w:rPr>
            <w:rFonts w:asciiTheme="minorHAnsi" w:hAnsiTheme="minorHAnsi" w:cs="Arial"/>
            <w:color w:val="252525"/>
            <w:lang w:val="el-GR"/>
          </w:rPr>
          <w:t>Ομπ</w:t>
        </w:r>
      </w:hyperlink>
      <w:r w:rsidRPr="00AA3D4F">
        <w:rPr>
          <w:rFonts w:asciiTheme="minorHAnsi" w:hAnsiTheme="minorHAnsi" w:cs="Arial"/>
          <w:color w:val="252525"/>
          <w:lang w:val="el-GR"/>
        </w:rPr>
        <w:t>, ο </w:t>
      </w:r>
      <w:hyperlink r:id="rId12" w:tooltip="Γενισέι" w:history="1">
        <w:r w:rsidRPr="00AA3D4F">
          <w:rPr>
            <w:rFonts w:asciiTheme="minorHAnsi" w:hAnsiTheme="minorHAnsi" w:cs="Arial"/>
            <w:color w:val="252525"/>
            <w:lang w:val="el-GR"/>
          </w:rPr>
          <w:t>Γενισέι</w:t>
        </w:r>
      </w:hyperlink>
      <w:r w:rsidRPr="00AA3D4F">
        <w:rPr>
          <w:rFonts w:asciiTheme="minorHAnsi" w:hAnsiTheme="minorHAnsi" w:cs="Arial"/>
          <w:color w:val="252525"/>
          <w:lang w:val="el-GR"/>
        </w:rPr>
        <w:t>, ο </w:t>
      </w:r>
      <w:hyperlink r:id="rId13" w:tooltip="Λένας" w:history="1">
        <w:r w:rsidRPr="00AA3D4F">
          <w:rPr>
            <w:rFonts w:asciiTheme="minorHAnsi" w:hAnsiTheme="minorHAnsi" w:cs="Arial"/>
            <w:color w:val="252525"/>
            <w:lang w:val="el-GR"/>
          </w:rPr>
          <w:t>Λένας</w:t>
        </w:r>
      </w:hyperlink>
      <w:r w:rsidRPr="00AA3D4F">
        <w:rPr>
          <w:rFonts w:asciiTheme="minorHAnsi" w:hAnsiTheme="minorHAnsi" w:cs="Arial"/>
          <w:color w:val="252525"/>
          <w:lang w:val="el-GR"/>
        </w:rPr>
        <w:t xml:space="preserve">, ο Ιντιγκίρκα και ο </w:t>
      </w:r>
      <w:proofErr w:type="spellStart"/>
      <w:r w:rsidRPr="00AA3D4F">
        <w:rPr>
          <w:rFonts w:asciiTheme="minorHAnsi" w:hAnsiTheme="minorHAnsi" w:cs="Arial"/>
          <w:color w:val="252525"/>
          <w:lang w:val="el-GR"/>
        </w:rPr>
        <w:t>Κολύμα</w:t>
      </w:r>
      <w:proofErr w:type="spellEnd"/>
      <w:r w:rsidRPr="00AA3D4F">
        <w:rPr>
          <w:rFonts w:asciiTheme="minorHAnsi" w:hAnsiTheme="minorHAnsi" w:cs="Arial"/>
          <w:color w:val="252525"/>
          <w:lang w:val="el-GR"/>
        </w:rPr>
        <w:t>, που εκβάλλουν στον Παγωμένο Ωκεανό.</w:t>
      </w:r>
    </w:p>
    <w:p w:rsidR="004D3F0C" w:rsidRDefault="004D3F0C" w:rsidP="004D3F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52525"/>
          <w:lang w:val="el-GR"/>
        </w:rPr>
      </w:pPr>
      <w:r>
        <w:rPr>
          <w:rFonts w:asciiTheme="minorHAnsi" w:hAnsiTheme="minorHAnsi" w:cs="Arial"/>
          <w:color w:val="252525"/>
          <w:highlight w:val="yellow"/>
          <w:lang w:val="el-GR"/>
        </w:rPr>
        <w:t>3</w:t>
      </w:r>
      <w:r w:rsidRPr="00E71C2C">
        <w:rPr>
          <w:rFonts w:asciiTheme="minorHAnsi" w:hAnsiTheme="minorHAnsi" w:cs="Arial"/>
          <w:color w:val="252525"/>
          <w:highlight w:val="yellow"/>
          <w:vertAlign w:val="superscript"/>
          <w:lang w:val="el-GR"/>
        </w:rPr>
        <w:t>η</w:t>
      </w:r>
      <w:r w:rsidRPr="00E71C2C">
        <w:rPr>
          <w:rFonts w:asciiTheme="minorHAnsi" w:hAnsiTheme="minorHAnsi" w:cs="Arial"/>
          <w:color w:val="252525"/>
          <w:highlight w:val="yellow"/>
          <w:lang w:val="el-GR"/>
        </w:rPr>
        <w:t xml:space="preserve"> Παράγραφος</w:t>
      </w:r>
      <w:r>
        <w:rPr>
          <w:rFonts w:asciiTheme="minorHAnsi" w:hAnsiTheme="minorHAnsi" w:cs="Arial"/>
          <w:color w:val="252525"/>
          <w:lang w:val="el-GR"/>
        </w:rPr>
        <w:t xml:space="preserve"> </w:t>
      </w:r>
    </w:p>
    <w:p w:rsidR="004D3F0C" w:rsidRDefault="004D3F0C" w:rsidP="004D3F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52525"/>
          <w:lang w:val="el-GR"/>
        </w:rPr>
      </w:pPr>
    </w:p>
    <w:p w:rsidR="00453DF0" w:rsidRPr="00064F5E" w:rsidRDefault="00453DF0" w:rsidP="004D3F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52525"/>
          <w:lang w:val="el-GR"/>
        </w:rPr>
      </w:pPr>
      <w:r w:rsidRPr="00064F5E">
        <w:rPr>
          <w:rFonts w:asciiTheme="minorHAnsi" w:hAnsiTheme="minorHAnsi" w:cs="Arial"/>
          <w:color w:val="252525"/>
          <w:lang w:val="el-GR"/>
        </w:rPr>
        <w:t xml:space="preserve"> Σπουδαιότερος ποταμός που εκβάλλει στον Ειρηνικό είναι ο Αμούρ. </w:t>
      </w:r>
      <w:r w:rsidR="00EC486F">
        <w:rPr>
          <w:rFonts w:asciiTheme="minorHAnsi" w:hAnsiTheme="minorHAnsi" w:cs="Arial"/>
          <w:color w:val="252525"/>
          <w:lang w:val="el-GR"/>
        </w:rPr>
        <w:br/>
      </w:r>
      <w:r w:rsidRPr="00064F5E">
        <w:rPr>
          <w:rFonts w:asciiTheme="minorHAnsi" w:hAnsiTheme="minorHAnsi" w:cs="Arial"/>
          <w:color w:val="252525"/>
          <w:lang w:val="el-GR"/>
        </w:rPr>
        <w:t xml:space="preserve">Η Σιβηρία έχει </w:t>
      </w:r>
      <w:r w:rsidR="00D3442B" w:rsidRPr="00D3442B">
        <w:rPr>
          <w:rFonts w:asciiTheme="minorHAnsi" w:hAnsiTheme="minorHAnsi" w:cs="Arial"/>
          <w:color w:val="252525"/>
          <w:lang w:val="el-GR"/>
        </w:rPr>
        <w:br/>
      </w:r>
      <w:r w:rsidRPr="00064F5E">
        <w:rPr>
          <w:rFonts w:asciiTheme="minorHAnsi" w:hAnsiTheme="minorHAnsi" w:cs="Arial"/>
          <w:color w:val="252525"/>
          <w:lang w:val="el-GR"/>
        </w:rPr>
        <w:t xml:space="preserve">πολυάριθμες λίμνες. </w:t>
      </w:r>
      <w:r w:rsidRPr="00AA3D4F">
        <w:rPr>
          <w:rFonts w:asciiTheme="minorHAnsi" w:hAnsiTheme="minorHAnsi" w:cs="Arial"/>
          <w:color w:val="252525"/>
          <w:lang w:val="el-GR"/>
        </w:rPr>
        <w:t>H</w:t>
      </w:r>
      <w:r w:rsidRPr="00064F5E">
        <w:rPr>
          <w:rFonts w:asciiTheme="minorHAnsi" w:hAnsiTheme="minorHAnsi" w:cs="Arial"/>
          <w:color w:val="252525"/>
          <w:lang w:val="el-GR"/>
        </w:rPr>
        <w:t xml:space="preserve"> πιο σημαντική είναι η</w:t>
      </w:r>
      <w:r w:rsidRPr="00AA3D4F">
        <w:rPr>
          <w:lang w:val="el-GR"/>
        </w:rPr>
        <w:t> </w:t>
      </w:r>
      <w:hyperlink r:id="rId14" w:tooltip="Βαϊκάλη" w:history="1">
        <w:r w:rsidRPr="005923A9">
          <w:rPr>
            <w:color w:val="252525"/>
            <w:lang w:val="el-GR"/>
          </w:rPr>
          <w:t>Βαϊκάλη</w:t>
        </w:r>
      </w:hyperlink>
      <w:r w:rsidRPr="00064F5E">
        <w:rPr>
          <w:rFonts w:asciiTheme="minorHAnsi" w:hAnsiTheme="minorHAnsi" w:cs="Arial"/>
          <w:color w:val="252525"/>
          <w:lang w:val="el-GR"/>
        </w:rPr>
        <w:t>, που θεωρείται η πιο βαθιά λίμνη του κόσμου.</w:t>
      </w:r>
    </w:p>
    <w:p w:rsidR="004D3F0C" w:rsidRDefault="004D3F0C" w:rsidP="004D3F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52525"/>
          <w:lang w:val="el-GR"/>
        </w:rPr>
      </w:pPr>
      <w:r>
        <w:rPr>
          <w:rFonts w:asciiTheme="minorHAnsi" w:hAnsiTheme="minorHAnsi" w:cs="Arial"/>
          <w:color w:val="252525"/>
          <w:highlight w:val="yellow"/>
          <w:lang w:val="el-GR"/>
        </w:rPr>
        <w:t>4</w:t>
      </w:r>
      <w:r w:rsidRPr="00E71C2C">
        <w:rPr>
          <w:rFonts w:asciiTheme="minorHAnsi" w:hAnsiTheme="minorHAnsi" w:cs="Arial"/>
          <w:color w:val="252525"/>
          <w:highlight w:val="yellow"/>
          <w:vertAlign w:val="superscript"/>
          <w:lang w:val="el-GR"/>
        </w:rPr>
        <w:t>η</w:t>
      </w:r>
      <w:r w:rsidRPr="00E71C2C">
        <w:rPr>
          <w:rFonts w:asciiTheme="minorHAnsi" w:hAnsiTheme="minorHAnsi" w:cs="Arial"/>
          <w:color w:val="252525"/>
          <w:highlight w:val="yellow"/>
          <w:lang w:val="el-GR"/>
        </w:rPr>
        <w:t xml:space="preserve"> Παράγραφος</w:t>
      </w:r>
      <w:r>
        <w:rPr>
          <w:rFonts w:asciiTheme="minorHAnsi" w:hAnsiTheme="minorHAnsi" w:cs="Arial"/>
          <w:color w:val="252525"/>
          <w:lang w:val="el-GR"/>
        </w:rPr>
        <w:t xml:space="preserve"> </w:t>
      </w:r>
      <w:bookmarkStart w:id="0" w:name="_GoBack"/>
      <w:bookmarkEnd w:id="0"/>
    </w:p>
    <w:p w:rsidR="00CD0973" w:rsidRPr="00453DF0" w:rsidRDefault="00CD0973" w:rsidP="004D3F0C">
      <w:pPr>
        <w:spacing w:after="240"/>
        <w:rPr>
          <w:lang w:val="el-GR"/>
        </w:rPr>
      </w:pPr>
    </w:p>
    <w:sectPr w:rsidR="00CD0973" w:rsidRPr="00453DF0" w:rsidSect="00064F5E">
      <w:headerReference w:type="default" r:id="rId15"/>
      <w:pgSz w:w="11906" w:h="16838"/>
      <w:pgMar w:top="1440" w:right="1800" w:bottom="1440" w:left="32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07" w:rsidRDefault="00903507" w:rsidP="00D4516B">
      <w:pPr>
        <w:spacing w:after="0" w:line="240" w:lineRule="auto"/>
      </w:pPr>
      <w:r>
        <w:separator/>
      </w:r>
    </w:p>
  </w:endnote>
  <w:endnote w:type="continuationSeparator" w:id="0">
    <w:p w:rsidR="00903507" w:rsidRDefault="00903507" w:rsidP="00D4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07" w:rsidRDefault="00903507" w:rsidP="00D4516B">
      <w:pPr>
        <w:spacing w:after="0" w:line="240" w:lineRule="auto"/>
      </w:pPr>
      <w:r>
        <w:separator/>
      </w:r>
    </w:p>
  </w:footnote>
  <w:footnote w:type="continuationSeparator" w:id="0">
    <w:p w:rsidR="00903507" w:rsidRDefault="00903507" w:rsidP="00D4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8685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070F" w:rsidRDefault="00E2070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F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070F" w:rsidRDefault="00E207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F0"/>
    <w:rsid w:val="00062619"/>
    <w:rsid w:val="00064AE6"/>
    <w:rsid w:val="00064F5E"/>
    <w:rsid w:val="00227D2D"/>
    <w:rsid w:val="00232409"/>
    <w:rsid w:val="0029744D"/>
    <w:rsid w:val="002C22AD"/>
    <w:rsid w:val="002D4284"/>
    <w:rsid w:val="002E3700"/>
    <w:rsid w:val="0033293A"/>
    <w:rsid w:val="003B5A24"/>
    <w:rsid w:val="00453DF0"/>
    <w:rsid w:val="004807DF"/>
    <w:rsid w:val="004D3F0C"/>
    <w:rsid w:val="004F72AE"/>
    <w:rsid w:val="00515E45"/>
    <w:rsid w:val="005916A5"/>
    <w:rsid w:val="005923A9"/>
    <w:rsid w:val="005B314A"/>
    <w:rsid w:val="005B5E53"/>
    <w:rsid w:val="00643A5C"/>
    <w:rsid w:val="00647941"/>
    <w:rsid w:val="006531C6"/>
    <w:rsid w:val="00725ED6"/>
    <w:rsid w:val="00731DA6"/>
    <w:rsid w:val="00791048"/>
    <w:rsid w:val="00806C17"/>
    <w:rsid w:val="008518AD"/>
    <w:rsid w:val="008A6BAD"/>
    <w:rsid w:val="008B786F"/>
    <w:rsid w:val="00903507"/>
    <w:rsid w:val="0096322C"/>
    <w:rsid w:val="009E0DC7"/>
    <w:rsid w:val="009E36B8"/>
    <w:rsid w:val="00AA3D4F"/>
    <w:rsid w:val="00AE1168"/>
    <w:rsid w:val="00B12A3C"/>
    <w:rsid w:val="00B76EC3"/>
    <w:rsid w:val="00BA4160"/>
    <w:rsid w:val="00BC62F9"/>
    <w:rsid w:val="00C82648"/>
    <w:rsid w:val="00C929E4"/>
    <w:rsid w:val="00CD0973"/>
    <w:rsid w:val="00D3442B"/>
    <w:rsid w:val="00D4516B"/>
    <w:rsid w:val="00DF4D18"/>
    <w:rsid w:val="00DF6437"/>
    <w:rsid w:val="00E2070F"/>
    <w:rsid w:val="00E71C2C"/>
    <w:rsid w:val="00E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4DB10"/>
  <w15:docId w15:val="{98CC7EE0-2883-42ED-893D-42B3F225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53DF0"/>
  </w:style>
  <w:style w:type="character" w:styleId="Hyperlink">
    <w:name w:val="Hyperlink"/>
    <w:basedOn w:val="DefaultParagraphFont"/>
    <w:uiPriority w:val="99"/>
    <w:unhideWhenUsed/>
    <w:rsid w:val="00453D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4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16B"/>
  </w:style>
  <w:style w:type="paragraph" w:styleId="Footer">
    <w:name w:val="footer"/>
    <w:basedOn w:val="Normal"/>
    <w:link w:val="FooterChar"/>
    <w:uiPriority w:val="99"/>
    <w:unhideWhenUsed/>
    <w:rsid w:val="00D45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A3%CE%B7%CE%BC%CF%8D%CE%B4%CE%B1" TargetMode="External"/><Relationship Id="rId13" Type="http://schemas.openxmlformats.org/officeDocument/2006/relationships/hyperlink" Target="https://el.wikipedia.org/wiki/%CE%9B%CE%AD%CE%BD%CE%B1%CF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%CE%88%CE%BB%CE%B1%CF%84%CE%BF" TargetMode="External"/><Relationship Id="rId12" Type="http://schemas.openxmlformats.org/officeDocument/2006/relationships/hyperlink" Target="https://el.wikipedia.org/wiki/%CE%93%CE%B5%CE%BD%CE%B9%CF%83%CE%AD%CE%B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l.wikipedia.org/wiki/%CE%9F%CE%BC%CF%80_(%CE%A1%CF%89%CF%83%CE%AF%CE%B1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l.wikipedia.org/wiki/%CE%92%CF%81%CF%8D%CE%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9B%CE%B5%CF%8D%CE%BA%CE%B1" TargetMode="External"/><Relationship Id="rId14" Type="http://schemas.openxmlformats.org/officeDocument/2006/relationships/hyperlink" Target="https://el.wikipedia.org/wiki/%CE%92%CE%B1%CF%8A%CE%BA%CE%AC%CE%BB%CE%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57071-2EC2-4B2F-8705-57B7E358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AntonisStella</dc:creator>
  <cp:lastModifiedBy>Teacher</cp:lastModifiedBy>
  <cp:revision>4</cp:revision>
  <dcterms:created xsi:type="dcterms:W3CDTF">2024-03-24T09:57:00Z</dcterms:created>
  <dcterms:modified xsi:type="dcterms:W3CDTF">2024-03-24T14:34:00Z</dcterms:modified>
</cp:coreProperties>
</file>